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37" w:rsidRPr="00965F37" w:rsidRDefault="00965F37" w:rsidP="00965F37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965F37">
        <w:rPr>
          <w:rFonts w:ascii="Times New Roman" w:hAnsi="Times New Roman" w:cs="Times New Roman"/>
          <w:b/>
        </w:rPr>
        <w:t>1.1</w:t>
      </w:r>
      <w:r w:rsidRPr="00965F37">
        <w:rPr>
          <w:rFonts w:ascii="Times New Roman" w:hAnsi="Times New Roman" w:cs="Times New Roman"/>
          <w:b/>
        </w:rPr>
        <w:tab/>
      </w:r>
      <w:proofErr w:type="gramStart"/>
      <w:r w:rsidRPr="00965F37">
        <w:rPr>
          <w:rFonts w:ascii="Times New Roman" w:hAnsi="Times New Roman" w:cs="Times New Roman"/>
          <w:b/>
        </w:rPr>
        <w:t>PROFIL  LULUSAN</w:t>
      </w:r>
      <w:proofErr w:type="gramEnd"/>
    </w:p>
    <w:p w:rsidR="00965F37" w:rsidRPr="00965F37" w:rsidRDefault="00965F37" w:rsidP="00965F3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965F37">
        <w:rPr>
          <w:rFonts w:ascii="Times New Roman" w:hAnsi="Times New Roman" w:cs="Times New Roman"/>
        </w:rPr>
        <w:t xml:space="preserve">Program </w:t>
      </w:r>
      <w:proofErr w:type="spellStart"/>
      <w:r w:rsidRPr="00965F37">
        <w:rPr>
          <w:rFonts w:ascii="Times New Roman" w:hAnsi="Times New Roman" w:cs="Times New Roman"/>
        </w:rPr>
        <w:t>Studi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Teknik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Perencanan</w:t>
      </w:r>
      <w:proofErr w:type="spellEnd"/>
      <w:r w:rsidRPr="00965F37">
        <w:rPr>
          <w:rFonts w:ascii="Times New Roman" w:hAnsi="Times New Roman" w:cs="Times New Roman"/>
        </w:rPr>
        <w:t xml:space="preserve"> Wilayah Dan Kota </w:t>
      </w:r>
      <w:proofErr w:type="spellStart"/>
      <w:r w:rsidRPr="00965F37">
        <w:rPr>
          <w:rFonts w:ascii="Times New Roman" w:hAnsi="Times New Roman" w:cs="Times New Roman"/>
        </w:rPr>
        <w:t>diharapkan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5F37">
        <w:rPr>
          <w:rFonts w:ascii="Times New Roman" w:hAnsi="Times New Roman" w:cs="Times New Roman"/>
        </w:rPr>
        <w:t>dapat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menghasilkan</w:t>
      </w:r>
      <w:proofErr w:type="spellEnd"/>
      <w:proofErr w:type="gram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lulusan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dengan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profil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sebagai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berikut</w:t>
      </w:r>
      <w:proofErr w:type="spellEnd"/>
      <w:r w:rsidRPr="00965F37">
        <w:rPr>
          <w:rFonts w:ascii="Times New Roman" w:hAnsi="Times New Roman" w:cs="Times New Roman"/>
        </w:rPr>
        <w:t xml:space="preserve"> :</w:t>
      </w:r>
    </w:p>
    <w:p w:rsidR="00965F37" w:rsidRPr="00965F37" w:rsidRDefault="00965F37" w:rsidP="00965F37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65F37">
        <w:rPr>
          <w:rFonts w:ascii="Times New Roman" w:hAnsi="Times New Roman" w:cs="Times New Roman"/>
        </w:rPr>
        <w:t xml:space="preserve">Planner </w:t>
      </w:r>
    </w:p>
    <w:p w:rsidR="00965F37" w:rsidRPr="00965F37" w:rsidRDefault="00965F37" w:rsidP="00965F37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Pendidik</w:t>
      </w:r>
      <w:proofErr w:type="spellEnd"/>
    </w:p>
    <w:p w:rsidR="00965F37" w:rsidRPr="00965F37" w:rsidRDefault="00965F37" w:rsidP="00965F37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Konsultan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Pembangunan  Wilayah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Kota  </w:t>
      </w:r>
    </w:p>
    <w:p w:rsidR="00965F37" w:rsidRPr="00965F37" w:rsidRDefault="00965F37" w:rsidP="00965F3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5F37" w:rsidRPr="00965F37" w:rsidRDefault="00965F37" w:rsidP="00965F37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965F37">
        <w:rPr>
          <w:rFonts w:ascii="Times New Roman" w:hAnsi="Times New Roman" w:cs="Times New Roman"/>
          <w:b/>
        </w:rPr>
        <w:t>1.2</w:t>
      </w:r>
      <w:r w:rsidRPr="00965F37">
        <w:rPr>
          <w:rFonts w:ascii="Times New Roman" w:hAnsi="Times New Roman" w:cs="Times New Roman"/>
          <w:b/>
        </w:rPr>
        <w:tab/>
        <w:t xml:space="preserve">KOMPETENSI </w:t>
      </w:r>
      <w:proofErr w:type="spellStart"/>
      <w:r w:rsidRPr="00965F37">
        <w:rPr>
          <w:rFonts w:ascii="Times New Roman" w:hAnsi="Times New Roman" w:cs="Times New Roman"/>
          <w:b/>
        </w:rPr>
        <w:t>LULUSAN</w:t>
      </w:r>
      <w:proofErr w:type="spellEnd"/>
    </w:p>
    <w:p w:rsidR="00965F37" w:rsidRPr="00965F37" w:rsidRDefault="00965F37" w:rsidP="00965F3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Kompetensi</w:t>
      </w:r>
      <w:proofErr w:type="spellEnd"/>
      <w:r w:rsidRPr="00965F37">
        <w:rPr>
          <w:rFonts w:ascii="Times New Roman" w:hAnsi="Times New Roman" w:cs="Times New Roman"/>
        </w:rPr>
        <w:t xml:space="preserve"> Para </w:t>
      </w:r>
      <w:proofErr w:type="spellStart"/>
      <w:r w:rsidRPr="00965F37">
        <w:rPr>
          <w:rFonts w:ascii="Times New Roman" w:hAnsi="Times New Roman" w:cs="Times New Roman"/>
        </w:rPr>
        <w:t>Lulusan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atau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capaian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studi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dari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lulusan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dapat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dinyatakan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melalui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kualifikasi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lulusan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mencakup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pengetahuan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ketrampilan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sikap</w:t>
      </w:r>
      <w:proofErr w:type="spellEnd"/>
      <w:r w:rsidRPr="00965F37">
        <w:rPr>
          <w:rFonts w:ascii="Times New Roman" w:hAnsi="Times New Roman" w:cs="Times New Roman"/>
        </w:rPr>
        <w:t xml:space="preserve">. </w:t>
      </w:r>
      <w:proofErr w:type="spellStart"/>
      <w:r w:rsidRPr="00965F37">
        <w:rPr>
          <w:rFonts w:ascii="Times New Roman" w:hAnsi="Times New Roman" w:cs="Times New Roman"/>
        </w:rPr>
        <w:t>Kompetensi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Lulusan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sarjana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Teknik</w:t>
      </w:r>
      <w:proofErr w:type="spellEnd"/>
      <w:r w:rsidRPr="00965F37">
        <w:rPr>
          <w:rFonts w:ascii="Times New Roman" w:hAnsi="Times New Roman" w:cs="Times New Roman"/>
        </w:rPr>
        <w:t xml:space="preserve">, Program </w:t>
      </w:r>
      <w:proofErr w:type="spellStart"/>
      <w:r w:rsidRPr="00965F37">
        <w:rPr>
          <w:rFonts w:ascii="Times New Roman" w:hAnsi="Times New Roman" w:cs="Times New Roman"/>
        </w:rPr>
        <w:t>Studi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Teknik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Wilayah </w:t>
      </w:r>
      <w:r>
        <w:rPr>
          <w:rFonts w:ascii="Times New Roman" w:hAnsi="Times New Roman" w:cs="Times New Roman"/>
        </w:rPr>
        <w:t xml:space="preserve">Dan Kota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 w:rsidRPr="00965F37">
        <w:rPr>
          <w:rFonts w:ascii="Times New Roman" w:hAnsi="Times New Roman" w:cs="Times New Roman"/>
        </w:rPr>
        <w:t>:</w:t>
      </w:r>
    </w:p>
    <w:p w:rsidR="00965F37" w:rsidRPr="00965F37" w:rsidRDefault="00965F37" w:rsidP="00965F3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965F37">
        <w:rPr>
          <w:rFonts w:ascii="Times New Roman" w:hAnsi="Times New Roman" w:cs="Times New Roman"/>
          <w:b/>
          <w:i/>
        </w:rPr>
        <w:t>Kompetensi</w:t>
      </w:r>
      <w:proofErr w:type="spellEnd"/>
      <w:r w:rsidRPr="00965F3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65F37">
        <w:rPr>
          <w:rFonts w:ascii="Times New Roman" w:hAnsi="Times New Roman" w:cs="Times New Roman"/>
          <w:b/>
          <w:i/>
        </w:rPr>
        <w:t>Bidang</w:t>
      </w:r>
      <w:proofErr w:type="spellEnd"/>
      <w:r w:rsidRPr="00965F3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65F37">
        <w:rPr>
          <w:rFonts w:ascii="Times New Roman" w:hAnsi="Times New Roman" w:cs="Times New Roman"/>
          <w:b/>
          <w:i/>
        </w:rPr>
        <w:t>Utama</w:t>
      </w:r>
      <w:proofErr w:type="spellEnd"/>
    </w:p>
    <w:p w:rsidR="00965F37" w:rsidRPr="00965F37" w:rsidRDefault="00965F37" w:rsidP="00965F37">
      <w:pPr>
        <w:pStyle w:val="NoSpacing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merencanakan</w:t>
      </w:r>
      <w:proofErr w:type="spellEnd"/>
      <w:r w:rsidRPr="00965F37">
        <w:rPr>
          <w:rFonts w:ascii="Times New Roman" w:hAnsi="Times New Roman" w:cs="Times New Roman"/>
        </w:rPr>
        <w:t xml:space="preserve">, </w:t>
      </w:r>
      <w:proofErr w:type="spellStart"/>
      <w:r w:rsidRPr="00965F37">
        <w:rPr>
          <w:rFonts w:ascii="Times New Roman" w:hAnsi="Times New Roman" w:cs="Times New Roman"/>
        </w:rPr>
        <w:t>mengorganisasikan</w:t>
      </w:r>
      <w:proofErr w:type="spellEnd"/>
      <w:r w:rsidRPr="00965F37">
        <w:rPr>
          <w:rFonts w:ascii="Times New Roman" w:hAnsi="Times New Roman" w:cs="Times New Roman"/>
        </w:rPr>
        <w:t xml:space="preserve">,  </w:t>
      </w:r>
      <w:proofErr w:type="spellStart"/>
      <w:r w:rsidRPr="00965F37">
        <w:rPr>
          <w:rFonts w:ascii="Times New Roman" w:hAnsi="Times New Roman" w:cs="Times New Roman"/>
        </w:rPr>
        <w:t>melaksanakan,dan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mengevaluasi</w:t>
      </w:r>
      <w:proofErr w:type="spellEnd"/>
      <w:r w:rsidRPr="00965F37">
        <w:rPr>
          <w:rFonts w:ascii="Times New Roman" w:hAnsi="Times New Roman" w:cs="Times New Roman"/>
        </w:rPr>
        <w:t xml:space="preserve">  program yang </w:t>
      </w:r>
      <w:proofErr w:type="spellStart"/>
      <w:r w:rsidRPr="00965F37">
        <w:rPr>
          <w:rFonts w:ascii="Times New Roman" w:hAnsi="Times New Roman" w:cs="Times New Roman"/>
        </w:rPr>
        <w:t>terkait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dengan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kota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upaya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memberdayakan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masyarakat</w:t>
      </w:r>
      <w:proofErr w:type="spellEnd"/>
      <w:r w:rsidRPr="00965F37">
        <w:rPr>
          <w:rFonts w:ascii="Times New Roman" w:hAnsi="Times New Roman" w:cs="Times New Roman"/>
        </w:rPr>
        <w:t xml:space="preserve"> yang </w:t>
      </w:r>
      <w:proofErr w:type="spellStart"/>
      <w:r w:rsidRPr="00965F37">
        <w:rPr>
          <w:rFonts w:ascii="Times New Roman" w:hAnsi="Times New Roman" w:cs="Times New Roman"/>
        </w:rPr>
        <w:t>berada</w:t>
      </w:r>
      <w:proofErr w:type="spellEnd"/>
      <w:r w:rsidRPr="00965F37">
        <w:rPr>
          <w:rFonts w:ascii="Times New Roman" w:hAnsi="Times New Roman" w:cs="Times New Roman"/>
        </w:rPr>
        <w:t xml:space="preserve"> di </w:t>
      </w:r>
      <w:proofErr w:type="spellStart"/>
      <w:r w:rsidRPr="00965F37">
        <w:rPr>
          <w:rFonts w:ascii="Times New Roman" w:hAnsi="Times New Roman" w:cs="Times New Roman"/>
        </w:rPr>
        <w:t>suatu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, </w:t>
      </w:r>
      <w:proofErr w:type="spellStart"/>
      <w:r w:rsidRPr="00965F37">
        <w:rPr>
          <w:rFonts w:ascii="Times New Roman" w:hAnsi="Times New Roman" w:cs="Times New Roman"/>
        </w:rPr>
        <w:t>baik</w:t>
      </w:r>
      <w:proofErr w:type="spellEnd"/>
      <w:r w:rsidRPr="00965F37">
        <w:rPr>
          <w:rFonts w:ascii="Times New Roman" w:hAnsi="Times New Roman" w:cs="Times New Roman"/>
        </w:rPr>
        <w:t xml:space="preserve"> di </w:t>
      </w:r>
      <w:proofErr w:type="spellStart"/>
      <w:r w:rsidRPr="00965F37">
        <w:rPr>
          <w:rFonts w:ascii="Times New Roman" w:hAnsi="Times New Roman" w:cs="Times New Roman"/>
        </w:rPr>
        <w:t>Desa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maupun</w:t>
      </w:r>
      <w:proofErr w:type="spellEnd"/>
      <w:r w:rsidRPr="00965F37">
        <w:rPr>
          <w:rFonts w:ascii="Times New Roman" w:hAnsi="Times New Roman" w:cs="Times New Roman"/>
        </w:rPr>
        <w:t xml:space="preserve"> di Kota </w:t>
      </w:r>
      <w:proofErr w:type="spellStart"/>
      <w:r w:rsidRPr="00965F37">
        <w:rPr>
          <w:rFonts w:ascii="Times New Roman" w:hAnsi="Times New Roman" w:cs="Times New Roman"/>
        </w:rPr>
        <w:t>guna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mengembangkan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 yang </w:t>
      </w:r>
      <w:proofErr w:type="spellStart"/>
      <w:r w:rsidRPr="00965F37">
        <w:rPr>
          <w:rFonts w:ascii="Times New Roman" w:hAnsi="Times New Roman" w:cs="Times New Roman"/>
        </w:rPr>
        <w:t>ditempatinya</w:t>
      </w:r>
      <w:proofErr w:type="spellEnd"/>
      <w:r w:rsidRPr="00965F37">
        <w:rPr>
          <w:rFonts w:ascii="Times New Roman" w:hAnsi="Times New Roman" w:cs="Times New Roman"/>
        </w:rPr>
        <w:t>.</w:t>
      </w:r>
    </w:p>
    <w:p w:rsidR="00965F37" w:rsidRPr="00965F37" w:rsidRDefault="00965F37" w:rsidP="00965F37">
      <w:pPr>
        <w:pStyle w:val="NoSpacing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memanfaatkan</w:t>
      </w:r>
      <w:proofErr w:type="spellEnd"/>
      <w:r w:rsidRPr="00965F37">
        <w:rPr>
          <w:rFonts w:ascii="Times New Roman" w:hAnsi="Times New Roman" w:cs="Times New Roman"/>
        </w:rPr>
        <w:t xml:space="preserve"> IPTEK di </w:t>
      </w:r>
      <w:proofErr w:type="spellStart"/>
      <w:r w:rsidRPr="00965F37">
        <w:rPr>
          <w:rFonts w:ascii="Times New Roman" w:hAnsi="Times New Roman" w:cs="Times New Roman"/>
        </w:rPr>
        <w:t>bidang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pengembangan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masyarakat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suatu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desa</w:t>
      </w:r>
      <w:proofErr w:type="spellEnd"/>
      <w:proofErr w:type="gram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maupun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kota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dapat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beradaptasi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pada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setiap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kondisi</w:t>
      </w:r>
      <w:proofErr w:type="spellEnd"/>
      <w:r w:rsidRPr="00965F37">
        <w:rPr>
          <w:rFonts w:ascii="Times New Roman" w:hAnsi="Times New Roman" w:cs="Times New Roman"/>
        </w:rPr>
        <w:t xml:space="preserve"> yang </w:t>
      </w:r>
      <w:proofErr w:type="spellStart"/>
      <w:r w:rsidRPr="00965F37">
        <w:rPr>
          <w:rFonts w:ascii="Times New Roman" w:hAnsi="Times New Roman" w:cs="Times New Roman"/>
        </w:rPr>
        <w:t>terkait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dengan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pemecahan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masalah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pembangunan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suatu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wilayah,baik</w:t>
      </w:r>
      <w:proofErr w:type="spellEnd"/>
      <w:r w:rsidRPr="00965F37">
        <w:rPr>
          <w:rFonts w:ascii="Times New Roman" w:hAnsi="Times New Roman" w:cs="Times New Roman"/>
        </w:rPr>
        <w:t xml:space="preserve"> di </w:t>
      </w:r>
      <w:proofErr w:type="spellStart"/>
      <w:r w:rsidRPr="00965F37">
        <w:rPr>
          <w:rFonts w:ascii="Times New Roman" w:hAnsi="Times New Roman" w:cs="Times New Roman"/>
        </w:rPr>
        <w:t>Desa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maupun</w:t>
      </w:r>
      <w:proofErr w:type="spellEnd"/>
      <w:r w:rsidRPr="00965F37">
        <w:rPr>
          <w:rFonts w:ascii="Times New Roman" w:hAnsi="Times New Roman" w:cs="Times New Roman"/>
        </w:rPr>
        <w:t xml:space="preserve"> di Kota.</w:t>
      </w:r>
    </w:p>
    <w:p w:rsidR="00965F37" w:rsidRPr="00965F37" w:rsidRDefault="00965F37" w:rsidP="00965F37">
      <w:pPr>
        <w:pStyle w:val="NoSpacing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hal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menguasai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konsep-konsep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teoritis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bidang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5F37">
        <w:rPr>
          <w:rFonts w:ascii="Times New Roman" w:hAnsi="Times New Roman" w:cs="Times New Roman"/>
        </w:rPr>
        <w:t>kota</w:t>
      </w:r>
      <w:proofErr w:type="spellEnd"/>
      <w:proofErr w:type="gramEnd"/>
      <w:r w:rsidRPr="00965F37">
        <w:rPr>
          <w:rFonts w:ascii="Times New Roman" w:hAnsi="Times New Roman" w:cs="Times New Roman"/>
        </w:rPr>
        <w:t xml:space="preserve">. </w:t>
      </w:r>
    </w:p>
    <w:p w:rsidR="00965F37" w:rsidRPr="00965F37" w:rsidRDefault="00965F37" w:rsidP="00965F37">
      <w:pPr>
        <w:pStyle w:val="NoSpacing"/>
        <w:numPr>
          <w:ilvl w:val="0"/>
          <w:numId w:val="9"/>
        </w:numPr>
        <w:spacing w:line="360" w:lineRule="auto"/>
        <w:ind w:left="1560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mengambil</w:t>
      </w:r>
      <w:proofErr w:type="spellEnd"/>
      <w:proofErr w:type="gram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keputusan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strategis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terhadap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pembangunan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suatu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demi </w:t>
      </w:r>
      <w:proofErr w:type="spellStart"/>
      <w:r w:rsidRPr="00965F37">
        <w:rPr>
          <w:rFonts w:ascii="Times New Roman" w:hAnsi="Times New Roman" w:cs="Times New Roman"/>
        </w:rPr>
        <w:t>kepentingan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masyarakat</w:t>
      </w:r>
      <w:proofErr w:type="spellEnd"/>
      <w:r w:rsidRPr="00965F37">
        <w:rPr>
          <w:rFonts w:ascii="Times New Roman" w:hAnsi="Times New Roman" w:cs="Times New Roman"/>
        </w:rPr>
        <w:t xml:space="preserve">, </w:t>
      </w:r>
      <w:proofErr w:type="spellStart"/>
      <w:r w:rsidRPr="00965F37">
        <w:rPr>
          <w:rFonts w:ascii="Times New Roman" w:hAnsi="Times New Roman" w:cs="Times New Roman"/>
        </w:rPr>
        <w:t>baik</w:t>
      </w:r>
      <w:proofErr w:type="spellEnd"/>
      <w:r w:rsidRPr="00965F37">
        <w:rPr>
          <w:rFonts w:ascii="Times New Roman" w:hAnsi="Times New Roman" w:cs="Times New Roman"/>
        </w:rPr>
        <w:t xml:space="preserve"> di </w:t>
      </w:r>
      <w:proofErr w:type="spellStart"/>
      <w:r w:rsidRPr="00965F37">
        <w:rPr>
          <w:rFonts w:ascii="Times New Roman" w:hAnsi="Times New Roman" w:cs="Times New Roman"/>
        </w:rPr>
        <w:t>Desa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maupun</w:t>
      </w:r>
      <w:proofErr w:type="spellEnd"/>
      <w:r w:rsidRPr="00965F37">
        <w:rPr>
          <w:rFonts w:ascii="Times New Roman" w:hAnsi="Times New Roman" w:cs="Times New Roman"/>
        </w:rPr>
        <w:t xml:space="preserve"> di Kota </w:t>
      </w:r>
      <w:proofErr w:type="spellStart"/>
      <w:r w:rsidRPr="00965F37">
        <w:rPr>
          <w:rFonts w:ascii="Times New Roman" w:hAnsi="Times New Roman" w:cs="Times New Roman"/>
        </w:rPr>
        <w:t>berdasarkan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berbagai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alternatif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solusi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menganalisis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informasi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sesuai</w:t>
      </w:r>
      <w:proofErr w:type="spellEnd"/>
      <w:r w:rsidRPr="00965F37">
        <w:rPr>
          <w:rFonts w:ascii="Times New Roman" w:hAnsi="Times New Roman" w:cs="Times New Roman"/>
        </w:rPr>
        <w:t xml:space="preserve"> data yang </w:t>
      </w:r>
      <w:proofErr w:type="spellStart"/>
      <w:r w:rsidRPr="00965F37">
        <w:rPr>
          <w:rFonts w:ascii="Times New Roman" w:hAnsi="Times New Roman" w:cs="Times New Roman"/>
        </w:rPr>
        <w:t>aktual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dapat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dipercaya.</w:t>
      </w:r>
    </w:p>
    <w:p w:rsidR="00965F37" w:rsidRPr="00965F37" w:rsidRDefault="00965F37" w:rsidP="00965F3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965F37">
        <w:rPr>
          <w:rFonts w:ascii="Times New Roman" w:hAnsi="Times New Roman" w:cs="Times New Roman"/>
          <w:b/>
          <w:i/>
        </w:rPr>
        <w:t>Kompetensi</w:t>
      </w:r>
      <w:proofErr w:type="spellEnd"/>
      <w:r w:rsidRPr="00965F3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65F37">
        <w:rPr>
          <w:rFonts w:ascii="Times New Roman" w:hAnsi="Times New Roman" w:cs="Times New Roman"/>
          <w:b/>
          <w:i/>
        </w:rPr>
        <w:t>Bidang</w:t>
      </w:r>
      <w:proofErr w:type="spellEnd"/>
      <w:r w:rsidRPr="00965F3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65F37">
        <w:rPr>
          <w:rFonts w:ascii="Times New Roman" w:hAnsi="Times New Roman" w:cs="Times New Roman"/>
          <w:b/>
          <w:i/>
        </w:rPr>
        <w:t>Pendukung</w:t>
      </w:r>
      <w:proofErr w:type="spellEnd"/>
    </w:p>
    <w:p w:rsidR="00965F37" w:rsidRPr="00965F37" w:rsidRDefault="00965F37" w:rsidP="00965F3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bekerjasama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dengan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pelaku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pembangunan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kota</w:t>
      </w:r>
      <w:proofErr w:type="spellEnd"/>
      <w:r w:rsidRPr="00965F37">
        <w:rPr>
          <w:rFonts w:ascii="Times New Roman" w:hAnsi="Times New Roman" w:cs="Times New Roman"/>
        </w:rPr>
        <w:t xml:space="preserve">                          </w:t>
      </w:r>
    </w:p>
    <w:p w:rsidR="00965F37" w:rsidRPr="00965F37" w:rsidRDefault="00965F37" w:rsidP="00965F3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menciptakan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lapangan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pekerjaan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baru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</w:p>
    <w:p w:rsidR="00965F37" w:rsidRPr="00965F37" w:rsidRDefault="00965F37" w:rsidP="00965F37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menterjemahkan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berbagai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kebijakan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pemerintah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Kabupaten</w:t>
      </w:r>
      <w:proofErr w:type="spellEnd"/>
      <w:r w:rsidRPr="00965F37">
        <w:rPr>
          <w:rFonts w:ascii="Times New Roman" w:hAnsi="Times New Roman" w:cs="Times New Roman"/>
        </w:rPr>
        <w:t xml:space="preserve">/Kota di </w:t>
      </w:r>
      <w:proofErr w:type="spellStart"/>
      <w:r w:rsidRPr="00965F37">
        <w:rPr>
          <w:rFonts w:ascii="Times New Roman" w:hAnsi="Times New Roman" w:cs="Times New Roman"/>
        </w:rPr>
        <w:t>bidang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perencanaan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pembangunan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wilayah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Kota </w:t>
      </w:r>
    </w:p>
    <w:p w:rsidR="00965F37" w:rsidRPr="00965F37" w:rsidRDefault="00965F37" w:rsidP="00965F37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965F37">
        <w:rPr>
          <w:rFonts w:ascii="Times New Roman" w:hAnsi="Times New Roman" w:cs="Times New Roman"/>
          <w:b/>
          <w:i/>
        </w:rPr>
        <w:t>Kompetensi</w:t>
      </w:r>
      <w:proofErr w:type="spellEnd"/>
      <w:r w:rsidRPr="00965F3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65F37">
        <w:rPr>
          <w:rFonts w:ascii="Times New Roman" w:hAnsi="Times New Roman" w:cs="Times New Roman"/>
          <w:b/>
          <w:i/>
        </w:rPr>
        <w:t>Bidang</w:t>
      </w:r>
      <w:proofErr w:type="spellEnd"/>
      <w:r w:rsidRPr="00965F3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65F37">
        <w:rPr>
          <w:rFonts w:ascii="Times New Roman" w:hAnsi="Times New Roman" w:cs="Times New Roman"/>
          <w:b/>
          <w:i/>
        </w:rPr>
        <w:t>Lainnya</w:t>
      </w:r>
      <w:proofErr w:type="spellEnd"/>
    </w:p>
    <w:p w:rsidR="00965F37" w:rsidRPr="00965F37" w:rsidRDefault="00965F37" w:rsidP="00965F3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menerapkan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nilai-nilai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etika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dan</w:t>
      </w:r>
      <w:proofErr w:type="spellEnd"/>
      <w:r w:rsidRPr="00965F37">
        <w:rPr>
          <w:rFonts w:ascii="Times New Roman" w:hAnsi="Times New Roman" w:cs="Times New Roman"/>
        </w:rPr>
        <w:t xml:space="preserve"> moral </w:t>
      </w:r>
      <w:proofErr w:type="spellStart"/>
      <w:r w:rsidRPr="00965F37">
        <w:rPr>
          <w:rFonts w:ascii="Times New Roman" w:hAnsi="Times New Roman" w:cs="Times New Roman"/>
        </w:rPr>
        <w:t>dalam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menjalankan</w:t>
      </w:r>
      <w:proofErr w:type="spellEnd"/>
      <w:r w:rsidRPr="00965F37">
        <w:rPr>
          <w:rFonts w:ascii="Times New Roman" w:hAnsi="Times New Roman" w:cs="Times New Roman"/>
        </w:rPr>
        <w:t xml:space="preserve">  </w:t>
      </w:r>
      <w:proofErr w:type="spellStart"/>
      <w:r w:rsidRPr="00965F37">
        <w:rPr>
          <w:rFonts w:ascii="Times New Roman" w:hAnsi="Times New Roman" w:cs="Times New Roman"/>
        </w:rPr>
        <w:t>profesi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sebagai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seorang</w:t>
      </w:r>
      <w:proofErr w:type="spellEnd"/>
      <w:r w:rsidRPr="00965F37">
        <w:rPr>
          <w:rFonts w:ascii="Times New Roman" w:hAnsi="Times New Roman" w:cs="Times New Roman"/>
        </w:rPr>
        <w:t xml:space="preserve"> planner</w:t>
      </w:r>
    </w:p>
    <w:p w:rsidR="00965F37" w:rsidRDefault="00965F37" w:rsidP="00965F37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5F37">
        <w:rPr>
          <w:rFonts w:ascii="Times New Roman" w:hAnsi="Times New Roman" w:cs="Times New Roman"/>
        </w:rPr>
        <w:t>Memiliki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kemampuan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Menguasai</w:t>
      </w:r>
      <w:proofErr w:type="spellEnd"/>
      <w:r w:rsidRPr="00965F37">
        <w:rPr>
          <w:rFonts w:ascii="Times New Roman" w:hAnsi="Times New Roman" w:cs="Times New Roman"/>
        </w:rPr>
        <w:t xml:space="preserve"> </w:t>
      </w:r>
      <w:proofErr w:type="spellStart"/>
      <w:r w:rsidRPr="00965F37"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Internasional</w:t>
      </w:r>
      <w:proofErr w:type="spellEnd"/>
    </w:p>
    <w:p w:rsidR="00965F37" w:rsidRPr="00EC0341" w:rsidRDefault="00965F37" w:rsidP="00965F37">
      <w:pPr>
        <w:pStyle w:val="ListParagraph"/>
        <w:numPr>
          <w:ilvl w:val="1"/>
          <w:numId w:val="14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C0341">
        <w:rPr>
          <w:rFonts w:ascii="Times New Roman" w:eastAsia="Times New Roman" w:hAnsi="Times New Roman" w:cs="Times New Roman"/>
          <w:b/>
        </w:rPr>
        <w:lastRenderedPageBreak/>
        <w:t>Profil</w:t>
      </w:r>
      <w:proofErr w:type="spellEnd"/>
      <w:r w:rsidRPr="00EC034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  <w:b/>
        </w:rPr>
        <w:t>dan</w:t>
      </w:r>
      <w:proofErr w:type="spellEnd"/>
      <w:r w:rsidRPr="00EC034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  <w:b/>
        </w:rPr>
        <w:t>Kompetensi</w:t>
      </w:r>
      <w:proofErr w:type="spellEnd"/>
      <w:r w:rsidRPr="00EC034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  <w:b/>
        </w:rPr>
        <w:t>Lulusan</w:t>
      </w:r>
      <w:proofErr w:type="spellEnd"/>
    </w:p>
    <w:p w:rsidR="00965F37" w:rsidRPr="00EC0341" w:rsidRDefault="00965F37" w:rsidP="00965F3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C0341">
        <w:rPr>
          <w:rFonts w:ascii="Times New Roman" w:eastAsia="Times New Roman" w:hAnsi="Times New Roman" w:cs="Times New Roman"/>
        </w:rPr>
        <w:t>Matriks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C0341">
        <w:rPr>
          <w:rFonts w:ascii="Times New Roman" w:eastAsia="Times New Roman" w:hAnsi="Times New Roman" w:cs="Times New Roman"/>
        </w:rPr>
        <w:t>Hubungan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C0341">
        <w:rPr>
          <w:rFonts w:ascii="Times New Roman" w:eastAsia="Times New Roman" w:hAnsi="Times New Roman" w:cs="Times New Roman"/>
        </w:rPr>
        <w:t>antara</w:t>
      </w:r>
      <w:proofErr w:type="spellEnd"/>
      <w:proofErr w:type="gram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profil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lulusan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dan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kompetensi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Lulusan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EC0341">
        <w:rPr>
          <w:rFonts w:ascii="Times New Roman" w:eastAsia="Times New Roman" w:hAnsi="Times New Roman" w:cs="Times New Roman"/>
        </w:rPr>
        <w:t>terdiri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dari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komponen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utama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C0341">
        <w:rPr>
          <w:rFonts w:ascii="Times New Roman" w:eastAsia="Times New Roman" w:hAnsi="Times New Roman" w:cs="Times New Roman"/>
        </w:rPr>
        <w:t>pendukung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dan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0341">
        <w:rPr>
          <w:rFonts w:ascii="Times New Roman" w:eastAsia="Times New Roman" w:hAnsi="Times New Roman" w:cs="Times New Roman"/>
        </w:rPr>
        <w:t>lainnya</w:t>
      </w:r>
      <w:proofErr w:type="spellEnd"/>
      <w:r w:rsidRPr="00EC0341">
        <w:rPr>
          <w:rFonts w:ascii="Times New Roman" w:eastAsia="Times New Roman" w:hAnsi="Times New Roman" w:cs="Times New Roman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095"/>
        <w:gridCol w:w="2149"/>
        <w:gridCol w:w="2268"/>
      </w:tblGrid>
      <w:tr w:rsidR="00965F37" w:rsidRPr="00EC0341" w:rsidTr="00EC0341">
        <w:trPr>
          <w:trHeight w:val="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PROFIL DAN RUMUSAN KOMPETENSI LULUSAN</w:t>
            </w:r>
          </w:p>
        </w:tc>
      </w:tr>
      <w:tr w:rsidR="00965F37" w:rsidRPr="00EC0341" w:rsidTr="00EC0341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PROFIL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spacing w:after="0" w:line="240" w:lineRule="auto"/>
              <w:ind w:left="242" w:hanging="142"/>
              <w:jc w:val="center"/>
              <w:rPr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KOMPETENSI BIDANG UTAMA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KOMPETENSI BIDANG PENDUDKUNG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KOMPETENSI BIDANG LAINNYA</w:t>
            </w:r>
          </w:p>
        </w:tc>
      </w:tr>
      <w:tr w:rsidR="00965F37" w:rsidRPr="00EC0341" w:rsidTr="00EC0341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Planner</w:t>
            </w:r>
          </w:p>
          <w:p w:rsidR="00965F37" w:rsidRPr="00EC0341" w:rsidRDefault="00965F37" w:rsidP="00EC03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341" w:rsidRPr="00EC0341" w:rsidRDefault="00965F37" w:rsidP="00EC0341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emampuan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merencanakan</w:t>
            </w:r>
            <w:proofErr w:type="gramStart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mengorganisasikan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melaksanakan,dan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mengevaluasi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program yang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terkait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upaya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memperdayakan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Kota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guna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mengembangkan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ditempatinya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5F37" w:rsidRPr="00EC0341" w:rsidRDefault="00965F37" w:rsidP="00EC0341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memanfaatkan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IPTEK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beradaptasi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setiap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kondisi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terkait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pemecahan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pembangunan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341" w:rsidRPr="00EC0341" w:rsidRDefault="00965F37" w:rsidP="00EC034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bekerjasama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pelaku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pembangunan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</w:p>
          <w:p w:rsidR="00EC0341" w:rsidRPr="00EC0341" w:rsidRDefault="00965F37" w:rsidP="00EC034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menciptakan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lapangan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baru</w:t>
            </w:r>
            <w:proofErr w:type="spellEnd"/>
          </w:p>
          <w:p w:rsidR="00965F37" w:rsidRPr="00EC0341" w:rsidRDefault="00965F37" w:rsidP="00EC034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</w:t>
            </w:r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iliki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menterjemahkan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kebijakan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pemerintah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kabupaten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pStyle w:val="ListParagraph"/>
              <w:numPr>
                <w:ilvl w:val="0"/>
                <w:numId w:val="16"/>
              </w:numPr>
              <w:tabs>
                <w:tab w:val="left" w:pos="277"/>
              </w:tabs>
              <w:spacing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</w:t>
            </w:r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erapkan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nilai-nilai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etika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moral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menjalankan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profesi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seorang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planner.</w:t>
            </w:r>
          </w:p>
          <w:p w:rsidR="00965F37" w:rsidRPr="00EC0341" w:rsidRDefault="00965F37" w:rsidP="00EC0341">
            <w:pPr>
              <w:pStyle w:val="ListParagraph"/>
              <w:numPr>
                <w:ilvl w:val="0"/>
                <w:numId w:val="16"/>
              </w:numPr>
              <w:tabs>
                <w:tab w:val="left" w:pos="277"/>
              </w:tabs>
              <w:spacing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salah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Asing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internasional</w:t>
            </w:r>
            <w:proofErr w:type="spellEnd"/>
          </w:p>
          <w:p w:rsidR="00965F37" w:rsidRPr="00EC0341" w:rsidRDefault="00965F37" w:rsidP="00EC0341">
            <w:pPr>
              <w:tabs>
                <w:tab w:val="left" w:pos="277"/>
              </w:tabs>
              <w:spacing w:after="0" w:line="240" w:lineRule="auto"/>
              <w:ind w:left="272" w:hanging="279"/>
              <w:jc w:val="both"/>
              <w:rPr>
                <w:sz w:val="20"/>
                <w:szCs w:val="20"/>
              </w:rPr>
            </w:pPr>
          </w:p>
        </w:tc>
      </w:tr>
      <w:tr w:rsidR="00965F37" w:rsidRPr="00EC0341" w:rsidTr="00EC0341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Pendidik</w:t>
            </w:r>
            <w:proofErr w:type="spellEnd"/>
          </w:p>
          <w:p w:rsidR="00965F37" w:rsidRPr="00EC0341" w:rsidRDefault="00965F37" w:rsidP="00EC03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spacing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hal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konsep-konsep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teoritis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hal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teoritis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</w:p>
          <w:p w:rsidR="00965F37" w:rsidRPr="00EC0341" w:rsidRDefault="00965F37" w:rsidP="00EC0341">
            <w:pPr>
              <w:spacing w:after="0" w:line="240" w:lineRule="auto"/>
              <w:ind w:left="240" w:hanging="2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menerapkan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nilai-nilai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etika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moral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menjalankan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profesi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5F37" w:rsidRPr="00EC0341" w:rsidRDefault="00965F37" w:rsidP="00EC034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menguasai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salah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asing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internasional</w:t>
            </w:r>
            <w:proofErr w:type="spellEnd"/>
            <w:r w:rsidR="00EC0341"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5F37" w:rsidRPr="00EC0341" w:rsidTr="00EC0341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F37" w:rsidRPr="00EC0341" w:rsidRDefault="00965F37" w:rsidP="00EC03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Konsultan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Pembangunan Wilayah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Kota. </w:t>
            </w:r>
          </w:p>
          <w:p w:rsidR="00965F37" w:rsidRPr="00EC0341" w:rsidRDefault="00965F37" w:rsidP="00EC0341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5F37" w:rsidRPr="00EC0341" w:rsidRDefault="00965F37" w:rsidP="00EC0341">
            <w:pPr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mengambil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keputusan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strategis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pembangunan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kepentingan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masyarakat</w:t>
            </w:r>
            <w:proofErr w:type="gram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,baik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bergai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alternative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solusi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data yang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aktual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dipercaya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65F37" w:rsidRPr="00EC0341" w:rsidRDefault="00965F37" w:rsidP="00EC0341">
            <w:pPr>
              <w:spacing w:line="240" w:lineRule="auto"/>
              <w:ind w:left="273" w:hanging="274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mengambil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keputusan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strategis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terhadap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pembangunan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wilayah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kepentingan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baik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maupun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kota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alternative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solusi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informasi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 yang actual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dipercaya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F37" w:rsidRPr="00EC0341" w:rsidRDefault="00965F37" w:rsidP="00EC0341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menerapkan</w:t>
            </w:r>
            <w:proofErr w:type="spellEnd"/>
            <w:proofErr w:type="gram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nilai-nilai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etika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moral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menjalankan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profesi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seorang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planner.</w:t>
            </w:r>
          </w:p>
          <w:p w:rsidR="00965F37" w:rsidRPr="00EC0341" w:rsidRDefault="00965F37" w:rsidP="00EC0341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kemampuan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menguasai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salah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satu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Asing</w:t>
            </w:r>
            <w:proofErr w:type="spellEnd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EC0341">
              <w:rPr>
                <w:rFonts w:ascii="Times New Roman" w:eastAsia="Times New Roman" w:hAnsi="Times New Roman" w:cs="Times New Roman"/>
                <w:sz w:val="20"/>
                <w:szCs w:val="20"/>
              </w:rPr>
              <w:t>Internasional</w:t>
            </w:r>
            <w:proofErr w:type="spellEnd"/>
          </w:p>
          <w:p w:rsidR="00965F37" w:rsidRPr="00EC0341" w:rsidRDefault="00965F37" w:rsidP="00EC0341">
            <w:pPr>
              <w:spacing w:after="0" w:line="240" w:lineRule="auto"/>
              <w:ind w:left="272" w:hanging="272"/>
              <w:jc w:val="both"/>
              <w:rPr>
                <w:sz w:val="20"/>
                <w:szCs w:val="20"/>
              </w:rPr>
            </w:pPr>
          </w:p>
        </w:tc>
      </w:tr>
    </w:tbl>
    <w:p w:rsidR="00965F37" w:rsidRPr="00965F37" w:rsidRDefault="00965F37" w:rsidP="00965F3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65F37" w:rsidRPr="00965F37" w:rsidSect="00965F3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A4E"/>
    <w:multiLevelType w:val="multilevel"/>
    <w:tmpl w:val="09FAF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D22EA"/>
    <w:multiLevelType w:val="hybridMultilevel"/>
    <w:tmpl w:val="368A9F30"/>
    <w:lvl w:ilvl="0" w:tplc="A09AB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32DA6"/>
    <w:multiLevelType w:val="hybridMultilevel"/>
    <w:tmpl w:val="DDE07260"/>
    <w:lvl w:ilvl="0" w:tplc="A09AB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35AB0"/>
    <w:multiLevelType w:val="hybridMultilevel"/>
    <w:tmpl w:val="DB303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B0389F"/>
    <w:multiLevelType w:val="hybridMultilevel"/>
    <w:tmpl w:val="D2F22994"/>
    <w:lvl w:ilvl="0" w:tplc="E7A08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15659"/>
    <w:multiLevelType w:val="hybridMultilevel"/>
    <w:tmpl w:val="C6A663E8"/>
    <w:lvl w:ilvl="0" w:tplc="BFD49DD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2C0F001D"/>
    <w:multiLevelType w:val="hybridMultilevel"/>
    <w:tmpl w:val="EF3A2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5E5ACC"/>
    <w:multiLevelType w:val="hybridMultilevel"/>
    <w:tmpl w:val="10505110"/>
    <w:lvl w:ilvl="0" w:tplc="04090017">
      <w:start w:val="1"/>
      <w:numFmt w:val="lowerLetter"/>
      <w:lvlText w:val="%1)"/>
      <w:lvlJc w:val="left"/>
      <w:pPr>
        <w:ind w:left="2052" w:hanging="360"/>
      </w:p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8">
    <w:nsid w:val="44EC4E66"/>
    <w:multiLevelType w:val="hybridMultilevel"/>
    <w:tmpl w:val="E44CE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AD2864"/>
    <w:multiLevelType w:val="multilevel"/>
    <w:tmpl w:val="D2F22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E2A43"/>
    <w:multiLevelType w:val="hybridMultilevel"/>
    <w:tmpl w:val="F43064D2"/>
    <w:lvl w:ilvl="0" w:tplc="4934C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76A2F"/>
    <w:multiLevelType w:val="hybridMultilevel"/>
    <w:tmpl w:val="FA0EB19A"/>
    <w:lvl w:ilvl="0" w:tplc="C026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95993"/>
    <w:multiLevelType w:val="multilevel"/>
    <w:tmpl w:val="7004E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96552"/>
    <w:multiLevelType w:val="multilevel"/>
    <w:tmpl w:val="AD9EF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50581E"/>
    <w:multiLevelType w:val="hybridMultilevel"/>
    <w:tmpl w:val="980219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290FA8"/>
    <w:multiLevelType w:val="multilevel"/>
    <w:tmpl w:val="F4306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83C00"/>
    <w:multiLevelType w:val="multilevel"/>
    <w:tmpl w:val="0666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48641F"/>
    <w:multiLevelType w:val="multilevel"/>
    <w:tmpl w:val="67C0A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1F3B51"/>
    <w:multiLevelType w:val="multilevel"/>
    <w:tmpl w:val="AF1C6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B97FD8"/>
    <w:multiLevelType w:val="multilevel"/>
    <w:tmpl w:val="B56C7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54A30"/>
    <w:multiLevelType w:val="multilevel"/>
    <w:tmpl w:val="DDE072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CF3539"/>
    <w:multiLevelType w:val="multilevel"/>
    <w:tmpl w:val="F522A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3"/>
  </w:num>
  <w:num w:numId="5">
    <w:abstractNumId w:val="16"/>
  </w:num>
  <w:num w:numId="6">
    <w:abstractNumId w:val="19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14"/>
  </w:num>
  <w:num w:numId="13">
    <w:abstractNumId w:val="18"/>
  </w:num>
  <w:num w:numId="14">
    <w:abstractNumId w:val="21"/>
  </w:num>
  <w:num w:numId="15">
    <w:abstractNumId w:val="20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  <w:num w:numId="20">
    <w:abstractNumId w:val="4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7"/>
    <w:rsid w:val="007773A2"/>
    <w:rsid w:val="00965F37"/>
    <w:rsid w:val="00E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F19E-3988-4218-9AEE-824FCE2D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3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F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0B09-284C-4D03-806F-E1A3EA95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2017-11-08T20:54:00Z</dcterms:created>
  <dcterms:modified xsi:type="dcterms:W3CDTF">2017-11-08T21:19:00Z</dcterms:modified>
</cp:coreProperties>
</file>